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CA" w:rsidRPr="00D147F4" w:rsidRDefault="00DB5567" w:rsidP="00DB5567">
      <w:pPr>
        <w:jc w:val="center"/>
        <w:rPr>
          <w:b/>
          <w:sz w:val="36"/>
          <w:szCs w:val="36"/>
          <w:u w:val="single"/>
        </w:rPr>
      </w:pPr>
      <w:r w:rsidRPr="00D147F4">
        <w:rPr>
          <w:b/>
          <w:sz w:val="36"/>
          <w:szCs w:val="36"/>
          <w:u w:val="single"/>
        </w:rPr>
        <w:t>The Process of Doing Math</w:t>
      </w:r>
    </w:p>
    <w:p w:rsidR="00DB5567" w:rsidRDefault="00DB5567" w:rsidP="00DB5567">
      <w:pPr>
        <w:jc w:val="center"/>
        <w:rPr>
          <w:i/>
          <w:sz w:val="36"/>
          <w:szCs w:val="36"/>
        </w:rPr>
      </w:pPr>
    </w:p>
    <w:p w:rsidR="00DB5567" w:rsidRDefault="00DB5567" w:rsidP="00DB5567">
      <w:pPr>
        <w:rPr>
          <w:sz w:val="36"/>
          <w:szCs w:val="36"/>
        </w:rPr>
      </w:pPr>
      <w:r>
        <w:rPr>
          <w:sz w:val="36"/>
          <w:szCs w:val="36"/>
        </w:rPr>
        <w:t xml:space="preserve">     Concept:</w:t>
      </w:r>
      <w:r>
        <w:rPr>
          <w:sz w:val="36"/>
          <w:szCs w:val="36"/>
        </w:rPr>
        <w:tab/>
        <w:t>Teaching Place Value</w:t>
      </w:r>
    </w:p>
    <w:p w:rsidR="00DB5567" w:rsidRDefault="00DB5567" w:rsidP="00DB5567">
      <w:pPr>
        <w:rPr>
          <w:sz w:val="36"/>
          <w:szCs w:val="36"/>
        </w:rPr>
      </w:pPr>
      <w:r>
        <w:rPr>
          <w:sz w:val="36"/>
          <w:szCs w:val="36"/>
        </w:rPr>
        <w:t>Grade level:</w:t>
      </w:r>
      <w:r>
        <w:rPr>
          <w:sz w:val="36"/>
          <w:szCs w:val="36"/>
        </w:rPr>
        <w:tab/>
        <w:t>First Grade</w:t>
      </w:r>
    </w:p>
    <w:p w:rsidR="00D147F4" w:rsidRDefault="00A83EBF" w:rsidP="00DB5567">
      <w:pPr>
        <w:rPr>
          <w:sz w:val="36"/>
          <w:szCs w:val="36"/>
        </w:rPr>
      </w:pPr>
      <w:r>
        <w:rPr>
          <w:sz w:val="36"/>
          <w:szCs w:val="36"/>
        </w:rPr>
        <w:tab/>
      </w:r>
    </w:p>
    <w:p w:rsidR="00A83EBF" w:rsidRDefault="00A83EBF" w:rsidP="00DB5567">
      <w:pPr>
        <w:rPr>
          <w:sz w:val="36"/>
          <w:szCs w:val="36"/>
        </w:rPr>
      </w:pPr>
      <w:r>
        <w:rPr>
          <w:sz w:val="36"/>
          <w:szCs w:val="36"/>
        </w:rPr>
        <w:tab/>
        <w:t>Before students enter the room, I would place a worksheet on their desks.  The worksheet wo</w:t>
      </w:r>
      <w:r w:rsidR="00953181">
        <w:rPr>
          <w:sz w:val="36"/>
          <w:szCs w:val="36"/>
        </w:rPr>
        <w:t>uld include a simple exercise of</w:t>
      </w:r>
      <w:r>
        <w:rPr>
          <w:sz w:val="36"/>
          <w:szCs w:val="36"/>
        </w:rPr>
        <w:t xml:space="preserve"> counting by tens.  Students would quietly work on these until everyone was present.  When all students were present, worksheets could be placed in desks and finished at a later time.</w:t>
      </w:r>
    </w:p>
    <w:p w:rsidR="00D147F4" w:rsidRDefault="000B3BE5" w:rsidP="000B3BE5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O</w:t>
      </w:r>
      <w:r w:rsidR="00A83EBF">
        <w:rPr>
          <w:sz w:val="36"/>
          <w:szCs w:val="36"/>
        </w:rPr>
        <w:t>n</w:t>
      </w:r>
      <w:r w:rsidR="00953181">
        <w:rPr>
          <w:sz w:val="36"/>
          <w:szCs w:val="36"/>
        </w:rPr>
        <w:t xml:space="preserve"> a large classroom</w:t>
      </w:r>
      <w:r w:rsidR="00A83EBF">
        <w:rPr>
          <w:sz w:val="36"/>
          <w:szCs w:val="36"/>
        </w:rPr>
        <w:t xml:space="preserve"> whiteboard</w:t>
      </w:r>
      <w:r w:rsidR="00953181">
        <w:rPr>
          <w:sz w:val="36"/>
          <w:szCs w:val="36"/>
        </w:rPr>
        <w:t xml:space="preserve"> at a</w:t>
      </w:r>
      <w:r>
        <w:rPr>
          <w:sz w:val="36"/>
          <w:szCs w:val="36"/>
        </w:rPr>
        <w:t xml:space="preserve"> carpet</w:t>
      </w:r>
      <w:r w:rsidR="00080B13">
        <w:rPr>
          <w:sz w:val="36"/>
          <w:szCs w:val="36"/>
        </w:rPr>
        <w:t>ed</w:t>
      </w:r>
      <w:r>
        <w:rPr>
          <w:sz w:val="36"/>
          <w:szCs w:val="36"/>
        </w:rPr>
        <w:t xml:space="preserve"> area, I would write these numbers:  5, 7, 9, 10, 12, 15, 20,</w:t>
      </w:r>
      <w:r w:rsidR="00A83EBF">
        <w:rPr>
          <w:sz w:val="36"/>
          <w:szCs w:val="36"/>
        </w:rPr>
        <w:t xml:space="preserve"> </w:t>
      </w:r>
      <w:proofErr w:type="gramStart"/>
      <w:r w:rsidR="00A83EBF">
        <w:rPr>
          <w:sz w:val="36"/>
          <w:szCs w:val="36"/>
        </w:rPr>
        <w:t>33</w:t>
      </w:r>
      <w:proofErr w:type="gramEnd"/>
      <w:r w:rsidR="00A83EBF">
        <w:rPr>
          <w:sz w:val="36"/>
          <w:szCs w:val="36"/>
        </w:rPr>
        <w:t xml:space="preserve">.  Students would </w:t>
      </w:r>
      <w:r w:rsidR="00080B13">
        <w:rPr>
          <w:sz w:val="36"/>
          <w:szCs w:val="36"/>
        </w:rPr>
        <w:t>sit at the carpet and join me in identifying</w:t>
      </w:r>
      <w:r w:rsidR="00A83EBF">
        <w:rPr>
          <w:sz w:val="36"/>
          <w:szCs w:val="36"/>
        </w:rPr>
        <w:t xml:space="preserve"> each n</w:t>
      </w:r>
      <w:r w:rsidR="00080B13">
        <w:rPr>
          <w:sz w:val="36"/>
          <w:szCs w:val="36"/>
        </w:rPr>
        <w:t xml:space="preserve">umber.  I </w:t>
      </w:r>
      <w:r w:rsidR="00A83EBF">
        <w:rPr>
          <w:sz w:val="36"/>
          <w:szCs w:val="36"/>
        </w:rPr>
        <w:t xml:space="preserve">would </w:t>
      </w:r>
      <w:r w:rsidR="00080B13">
        <w:rPr>
          <w:sz w:val="36"/>
          <w:szCs w:val="36"/>
        </w:rPr>
        <w:t>call on volunteers to discuss how the</w:t>
      </w:r>
      <w:r w:rsidR="00953181">
        <w:rPr>
          <w:sz w:val="36"/>
          <w:szCs w:val="36"/>
        </w:rPr>
        <w:t>se</w:t>
      </w:r>
      <w:r w:rsidR="00080B13">
        <w:rPr>
          <w:sz w:val="36"/>
          <w:szCs w:val="36"/>
        </w:rPr>
        <w:t xml:space="preserve"> numbers were alike and how they were</w:t>
      </w:r>
      <w:r w:rsidR="00A83EBF">
        <w:rPr>
          <w:sz w:val="36"/>
          <w:szCs w:val="36"/>
        </w:rPr>
        <w:t xml:space="preserve"> different.  I would</w:t>
      </w:r>
      <w:r w:rsidR="00080B13">
        <w:rPr>
          <w:sz w:val="36"/>
          <w:szCs w:val="36"/>
        </w:rPr>
        <w:t xml:space="preserve"> explain that the numbers we would be working with have one or two digits.  I would define digits.  As a class we would then identify the numbers </w:t>
      </w:r>
      <w:r w:rsidR="00953181">
        <w:rPr>
          <w:sz w:val="36"/>
          <w:szCs w:val="36"/>
        </w:rPr>
        <w:t>that have one or</w:t>
      </w:r>
      <w:r w:rsidR="00080B13">
        <w:rPr>
          <w:sz w:val="36"/>
          <w:szCs w:val="36"/>
        </w:rPr>
        <w:t xml:space="preserve"> two digits.  I would explain that the first digit represents groups of ten and the second digit represents ones.</w:t>
      </w:r>
    </w:p>
    <w:p w:rsidR="00080B13" w:rsidRDefault="00953181" w:rsidP="008758B1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To engage students, </w:t>
      </w:r>
      <w:r w:rsidR="00080B13">
        <w:rPr>
          <w:sz w:val="36"/>
          <w:szCs w:val="36"/>
        </w:rPr>
        <w:t>I would sit at the</w:t>
      </w:r>
      <w:r w:rsidR="008758B1">
        <w:rPr>
          <w:sz w:val="36"/>
          <w:szCs w:val="36"/>
        </w:rPr>
        <w:t xml:space="preserve"> carpet with the class in a big circle.  I </w:t>
      </w:r>
      <w:r>
        <w:rPr>
          <w:sz w:val="36"/>
          <w:szCs w:val="36"/>
        </w:rPr>
        <w:t xml:space="preserve">would take 15 counters and divide them </w:t>
      </w:r>
      <w:proofErr w:type="gramStart"/>
      <w:r>
        <w:rPr>
          <w:sz w:val="36"/>
          <w:szCs w:val="36"/>
        </w:rPr>
        <w:t xml:space="preserve">into </w:t>
      </w:r>
      <w:r w:rsidR="008758B1">
        <w:rPr>
          <w:sz w:val="36"/>
          <w:szCs w:val="36"/>
        </w:rPr>
        <w:t xml:space="preserve"> </w:t>
      </w:r>
      <w:r w:rsidR="008758B1">
        <w:rPr>
          <w:sz w:val="36"/>
          <w:szCs w:val="36"/>
        </w:rPr>
        <w:lastRenderedPageBreak/>
        <w:t>on</w:t>
      </w:r>
      <w:r>
        <w:rPr>
          <w:sz w:val="36"/>
          <w:szCs w:val="36"/>
        </w:rPr>
        <w:t>e</w:t>
      </w:r>
      <w:proofErr w:type="gramEnd"/>
      <w:r>
        <w:rPr>
          <w:sz w:val="36"/>
          <w:szCs w:val="36"/>
        </w:rPr>
        <w:t xml:space="preserve"> group of ten and keep the other five close by</w:t>
      </w:r>
      <w:r w:rsidR="008758B1">
        <w:rPr>
          <w:sz w:val="36"/>
          <w:szCs w:val="36"/>
        </w:rPr>
        <w:t xml:space="preserve">.  Pointing to the group of ten I would say, </w:t>
      </w:r>
      <w:r w:rsidR="008758B1">
        <w:rPr>
          <w:sz w:val="36"/>
          <w:szCs w:val="36"/>
        </w:rPr>
        <w:br/>
      </w:r>
      <w:r w:rsidR="00272DD7">
        <w:rPr>
          <w:sz w:val="36"/>
          <w:szCs w:val="36"/>
        </w:rPr>
        <w:t xml:space="preserve">        </w:t>
      </w:r>
      <w:r w:rsidR="008758B1">
        <w:rPr>
          <w:sz w:val="36"/>
          <w:szCs w:val="36"/>
        </w:rPr>
        <w:t>“This is one group of ten.”  Then I would write a one on the board and say,</w:t>
      </w:r>
    </w:p>
    <w:p w:rsidR="008758B1" w:rsidRDefault="008758B1" w:rsidP="00272DD7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“This one represents </w:t>
      </w:r>
      <w:r w:rsidR="00953181">
        <w:rPr>
          <w:sz w:val="36"/>
          <w:szCs w:val="36"/>
        </w:rPr>
        <w:t xml:space="preserve">this </w:t>
      </w:r>
      <w:r>
        <w:rPr>
          <w:sz w:val="36"/>
          <w:szCs w:val="36"/>
        </w:rPr>
        <w:t>one group of ten.”</w:t>
      </w:r>
    </w:p>
    <w:p w:rsidR="008758B1" w:rsidRDefault="008758B1" w:rsidP="008758B1">
      <w:pPr>
        <w:rPr>
          <w:sz w:val="36"/>
          <w:szCs w:val="36"/>
        </w:rPr>
      </w:pPr>
      <w:r>
        <w:rPr>
          <w:sz w:val="36"/>
          <w:szCs w:val="36"/>
        </w:rPr>
        <w:t>I would continue by pointing to the group of 5 ones and say,</w:t>
      </w:r>
    </w:p>
    <w:p w:rsidR="008758B1" w:rsidRDefault="008758B1" w:rsidP="00272DD7">
      <w:pPr>
        <w:ind w:firstLine="720"/>
        <w:rPr>
          <w:sz w:val="36"/>
          <w:szCs w:val="36"/>
        </w:rPr>
      </w:pPr>
      <w:r>
        <w:rPr>
          <w:sz w:val="36"/>
          <w:szCs w:val="36"/>
        </w:rPr>
        <w:t>“These counters represent ones.  How many ones do we have?’</w:t>
      </w:r>
    </w:p>
    <w:p w:rsidR="008758B1" w:rsidRDefault="00272DD7" w:rsidP="00272DD7">
      <w:pPr>
        <w:rPr>
          <w:sz w:val="36"/>
          <w:szCs w:val="36"/>
        </w:rPr>
      </w:pPr>
      <w:r>
        <w:rPr>
          <w:sz w:val="36"/>
          <w:szCs w:val="36"/>
        </w:rPr>
        <w:tab/>
      </w:r>
      <w:r w:rsidR="008758B1">
        <w:rPr>
          <w:sz w:val="36"/>
          <w:szCs w:val="36"/>
        </w:rPr>
        <w:t>We would count them together and I would write the number five next to the number one</w:t>
      </w:r>
      <w:r w:rsidR="00953181">
        <w:rPr>
          <w:sz w:val="36"/>
          <w:szCs w:val="36"/>
        </w:rPr>
        <w:t xml:space="preserve"> on the whiteboard</w:t>
      </w:r>
      <w:r w:rsidR="008758B1">
        <w:rPr>
          <w:sz w:val="36"/>
          <w:szCs w:val="36"/>
        </w:rPr>
        <w:t>.  Students would recognize this number and identify it as fifteen.  Together we would say,</w:t>
      </w:r>
    </w:p>
    <w:p w:rsidR="008758B1" w:rsidRDefault="008758B1" w:rsidP="00272DD7">
      <w:pPr>
        <w:ind w:firstLine="720"/>
        <w:rPr>
          <w:sz w:val="36"/>
          <w:szCs w:val="36"/>
        </w:rPr>
      </w:pPr>
      <w:r>
        <w:rPr>
          <w:sz w:val="36"/>
          <w:szCs w:val="36"/>
        </w:rPr>
        <w:t>“Fifteen is one group of ten and five ones.</w:t>
      </w:r>
      <w:r>
        <w:rPr>
          <w:sz w:val="36"/>
          <w:szCs w:val="36"/>
        </w:rPr>
        <w:br/>
      </w:r>
      <w:r>
        <w:rPr>
          <w:sz w:val="36"/>
          <w:szCs w:val="36"/>
        </w:rPr>
        <w:tab/>
      </w:r>
    </w:p>
    <w:p w:rsidR="008758B1" w:rsidRDefault="008758B1" w:rsidP="008758B1">
      <w:pPr>
        <w:rPr>
          <w:sz w:val="36"/>
          <w:szCs w:val="36"/>
        </w:rPr>
      </w:pPr>
      <w:r>
        <w:rPr>
          <w:sz w:val="36"/>
          <w:szCs w:val="36"/>
        </w:rPr>
        <w:tab/>
        <w:t>After having mod</w:t>
      </w:r>
      <w:r w:rsidR="00953181">
        <w:rPr>
          <w:sz w:val="36"/>
          <w:szCs w:val="36"/>
        </w:rPr>
        <w:t>eled the new concept</w:t>
      </w:r>
      <w:r>
        <w:rPr>
          <w:sz w:val="36"/>
          <w:szCs w:val="36"/>
        </w:rPr>
        <w:t xml:space="preserve"> I would:</w:t>
      </w:r>
    </w:p>
    <w:p w:rsidR="008758B1" w:rsidRDefault="008758B1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Pair up students</w:t>
      </w:r>
    </w:p>
    <w:p w:rsidR="008758B1" w:rsidRDefault="008758B1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Each pair would have a bag of 34 counters, a </w:t>
      </w:r>
      <w:r w:rsidR="00B84CE4">
        <w:rPr>
          <w:sz w:val="36"/>
          <w:szCs w:val="36"/>
        </w:rPr>
        <w:t>whiteboard, and dry erase marker</w:t>
      </w:r>
    </w:p>
    <w:p w:rsidR="00B84CE4" w:rsidRDefault="00B84CE4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 would instruct students to work together,  put their counters in groups of ten, and write their two-digit number on their whiteboards</w:t>
      </w:r>
    </w:p>
    <w:p w:rsidR="00B84CE4" w:rsidRDefault="00B84CE4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I would walk around the room and listen for children working together, helping each other with mistakes, and listen for laughter – observing students having fun while engaged in the learning process</w:t>
      </w:r>
    </w:p>
    <w:p w:rsidR="00B84CE4" w:rsidRDefault="00B84CE4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While walking around and observing student behavior, I would </w:t>
      </w:r>
      <w:r w:rsidR="00953181">
        <w:rPr>
          <w:sz w:val="36"/>
          <w:szCs w:val="36"/>
        </w:rPr>
        <w:t>assess understanding by asking</w:t>
      </w:r>
      <w:r>
        <w:rPr>
          <w:sz w:val="36"/>
          <w:szCs w:val="36"/>
        </w:rPr>
        <w:t xml:space="preserve"> each group how many </w:t>
      </w:r>
      <w:proofErr w:type="spellStart"/>
      <w:r>
        <w:rPr>
          <w:sz w:val="36"/>
          <w:szCs w:val="36"/>
        </w:rPr>
        <w:t>tens</w:t>
      </w:r>
      <w:proofErr w:type="spellEnd"/>
      <w:r>
        <w:rPr>
          <w:sz w:val="36"/>
          <w:szCs w:val="36"/>
        </w:rPr>
        <w:t xml:space="preserve"> and ones the</w:t>
      </w:r>
      <w:r w:rsidR="00272DD7">
        <w:rPr>
          <w:sz w:val="36"/>
          <w:szCs w:val="36"/>
        </w:rPr>
        <w:t>y</w:t>
      </w:r>
      <w:r>
        <w:rPr>
          <w:sz w:val="36"/>
          <w:szCs w:val="36"/>
        </w:rPr>
        <w:t xml:space="preserve"> had</w:t>
      </w:r>
    </w:p>
    <w:p w:rsidR="00B84CE4" w:rsidRDefault="00B84CE4" w:rsidP="008758B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 would ask to see their written work on the</w:t>
      </w:r>
      <w:r w:rsidR="00953181">
        <w:rPr>
          <w:sz w:val="36"/>
          <w:szCs w:val="36"/>
        </w:rPr>
        <w:t>ir</w:t>
      </w:r>
      <w:r>
        <w:rPr>
          <w:sz w:val="36"/>
          <w:szCs w:val="36"/>
        </w:rPr>
        <w:t xml:space="preserve"> whiteboards</w:t>
      </w:r>
      <w:r w:rsidR="00953181">
        <w:rPr>
          <w:sz w:val="36"/>
          <w:szCs w:val="36"/>
        </w:rPr>
        <w:t xml:space="preserve"> and have them point to the tens, and then point to the ones</w:t>
      </w:r>
    </w:p>
    <w:p w:rsidR="00B84CE4" w:rsidRDefault="00B84CE4" w:rsidP="00B84CE4">
      <w:pPr>
        <w:pStyle w:val="ListParagraph"/>
        <w:rPr>
          <w:sz w:val="36"/>
          <w:szCs w:val="36"/>
        </w:rPr>
      </w:pPr>
    </w:p>
    <w:p w:rsidR="00B84CE4" w:rsidRDefault="00B84CE4" w:rsidP="00272DD7">
      <w:pPr>
        <w:pStyle w:val="ListParagraph"/>
        <w:ind w:firstLine="720"/>
        <w:rPr>
          <w:sz w:val="36"/>
          <w:szCs w:val="36"/>
        </w:rPr>
      </w:pPr>
      <w:r>
        <w:rPr>
          <w:sz w:val="36"/>
          <w:szCs w:val="36"/>
        </w:rPr>
        <w:t>To gather the students back together I would ring a bell.  Students would once again join me on the carpet.  I would ask the class how many groups of tens they came up with.  A volunteer would write t</w:t>
      </w:r>
      <w:r w:rsidR="007E1C93">
        <w:rPr>
          <w:sz w:val="36"/>
          <w:szCs w:val="36"/>
        </w:rPr>
        <w:t xml:space="preserve">he number on the </w:t>
      </w:r>
      <w:r w:rsidR="00272DD7">
        <w:rPr>
          <w:sz w:val="36"/>
          <w:szCs w:val="36"/>
        </w:rPr>
        <w:t>classroom whiteboard</w:t>
      </w:r>
      <w:r>
        <w:rPr>
          <w:sz w:val="36"/>
          <w:szCs w:val="36"/>
        </w:rPr>
        <w:t xml:space="preserve">.  Then I would ask how many ones they had.  Again, I would ask for a volunteer to write that number next to </w:t>
      </w:r>
      <w:r w:rsidR="00272DD7">
        <w:rPr>
          <w:sz w:val="36"/>
          <w:szCs w:val="36"/>
        </w:rPr>
        <w:t xml:space="preserve">the group of </w:t>
      </w:r>
      <w:proofErr w:type="spellStart"/>
      <w:r w:rsidR="00272DD7">
        <w:rPr>
          <w:sz w:val="36"/>
          <w:szCs w:val="36"/>
        </w:rPr>
        <w:t>tens</w:t>
      </w:r>
      <w:proofErr w:type="spellEnd"/>
      <w:r w:rsidR="00272DD7">
        <w:rPr>
          <w:sz w:val="36"/>
          <w:szCs w:val="36"/>
        </w:rPr>
        <w:t>.  I would summarize</w:t>
      </w:r>
      <w:r>
        <w:rPr>
          <w:sz w:val="36"/>
          <w:szCs w:val="36"/>
        </w:rPr>
        <w:t xml:space="preserve"> the activity by pointing to what was written</w:t>
      </w:r>
      <w:r w:rsidR="00587802">
        <w:rPr>
          <w:sz w:val="36"/>
          <w:szCs w:val="36"/>
        </w:rPr>
        <w:t xml:space="preserve"> on the large whiteb</w:t>
      </w:r>
      <w:r w:rsidR="00E1530C">
        <w:rPr>
          <w:sz w:val="36"/>
          <w:szCs w:val="36"/>
        </w:rPr>
        <w:t>oard while making</w:t>
      </w:r>
      <w:r w:rsidR="00587802">
        <w:rPr>
          <w:sz w:val="36"/>
          <w:szCs w:val="36"/>
        </w:rPr>
        <w:t xml:space="preserve"> the following statement:</w:t>
      </w:r>
    </w:p>
    <w:p w:rsidR="00272DD7" w:rsidRPr="00587802" w:rsidRDefault="00B84CE4" w:rsidP="00587802">
      <w:pPr>
        <w:pStyle w:val="ListParagraph"/>
        <w:ind w:firstLine="720"/>
        <w:rPr>
          <w:sz w:val="36"/>
          <w:szCs w:val="36"/>
        </w:rPr>
      </w:pPr>
      <w:r>
        <w:rPr>
          <w:sz w:val="36"/>
          <w:szCs w:val="36"/>
        </w:rPr>
        <w:t>“Three tens and four ones is the number thirty four.</w:t>
      </w:r>
      <w:r w:rsidR="00587802">
        <w:rPr>
          <w:sz w:val="36"/>
          <w:szCs w:val="36"/>
        </w:rPr>
        <w:t>”  The class repeats.</w:t>
      </w:r>
      <w:r w:rsidR="007E1C93" w:rsidRPr="00587802">
        <w:rPr>
          <w:sz w:val="36"/>
          <w:szCs w:val="36"/>
        </w:rPr>
        <w:t xml:space="preserve">      </w:t>
      </w:r>
    </w:p>
    <w:p w:rsidR="007E1C93" w:rsidRPr="00B84CE4" w:rsidRDefault="007E1C93" w:rsidP="00272DD7">
      <w:pPr>
        <w:pStyle w:val="ListParagraph"/>
        <w:ind w:firstLine="720"/>
        <w:rPr>
          <w:sz w:val="36"/>
          <w:szCs w:val="36"/>
        </w:rPr>
      </w:pPr>
    </w:p>
    <w:p w:rsidR="008758B1" w:rsidRPr="00526031" w:rsidRDefault="00526031" w:rsidP="00526031">
      <w:pPr>
        <w:rPr>
          <w:sz w:val="36"/>
          <w:szCs w:val="36"/>
        </w:rPr>
      </w:pPr>
      <w:r>
        <w:rPr>
          <w:sz w:val="36"/>
          <w:szCs w:val="36"/>
        </w:rPr>
        <w:t>*</w:t>
      </w:r>
      <w:r w:rsidRPr="00526031">
        <w:rPr>
          <w:i/>
          <w:sz w:val="36"/>
          <w:szCs w:val="36"/>
          <w:u w:val="single"/>
        </w:rPr>
        <w:t>About Teaching Mathematics</w:t>
      </w:r>
      <w:r>
        <w:rPr>
          <w:sz w:val="36"/>
          <w:szCs w:val="36"/>
        </w:rPr>
        <w:t>, Marilyn Burns p. 219</w:t>
      </w:r>
    </w:p>
    <w:p w:rsidR="00DB5567" w:rsidRPr="00DB5567" w:rsidRDefault="00DB5567" w:rsidP="00DB5567">
      <w:pPr>
        <w:rPr>
          <w:sz w:val="36"/>
          <w:szCs w:val="36"/>
        </w:rPr>
      </w:pPr>
    </w:p>
    <w:sectPr w:rsidR="00DB5567" w:rsidRPr="00DB5567" w:rsidSect="00046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0000"/>
    <w:multiLevelType w:val="hybridMultilevel"/>
    <w:tmpl w:val="4812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B5567"/>
    <w:rsid w:val="000468D1"/>
    <w:rsid w:val="00080B13"/>
    <w:rsid w:val="000B3BE5"/>
    <w:rsid w:val="0021152E"/>
    <w:rsid w:val="00272DD7"/>
    <w:rsid w:val="00526031"/>
    <w:rsid w:val="00587802"/>
    <w:rsid w:val="007E1C93"/>
    <w:rsid w:val="008758B1"/>
    <w:rsid w:val="00953181"/>
    <w:rsid w:val="00A83EBF"/>
    <w:rsid w:val="00AB1FE4"/>
    <w:rsid w:val="00B84CE4"/>
    <w:rsid w:val="00D147F4"/>
    <w:rsid w:val="00DB5567"/>
    <w:rsid w:val="00E15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9</cp:revision>
  <dcterms:created xsi:type="dcterms:W3CDTF">2011-03-17T00:49:00Z</dcterms:created>
  <dcterms:modified xsi:type="dcterms:W3CDTF">2011-03-17T03:11:00Z</dcterms:modified>
</cp:coreProperties>
</file>